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26E7" w14:textId="77777777" w:rsidR="00E045C8" w:rsidRDefault="00B14C00">
      <w:pPr>
        <w:pStyle w:val="Tekstpodstawowy21"/>
        <w:tabs>
          <w:tab w:val="left" w:pos="0"/>
        </w:tabs>
        <w:spacing w:after="0"/>
        <w:ind w:left="0" w:firstLine="46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3 </w:t>
      </w:r>
    </w:p>
    <w:p w14:paraId="3BBD2A69" w14:textId="38E0BE04" w:rsidR="00E045C8" w:rsidRDefault="00B14C00">
      <w:pPr>
        <w:pStyle w:val="Nagwek2"/>
        <w:spacing w:line="240" w:lineRule="auto"/>
        <w:ind w:left="1232" w:firstLine="3448"/>
        <w:jc w:val="left"/>
        <w:rPr>
          <w:sz w:val="22"/>
          <w:szCs w:val="22"/>
        </w:rPr>
      </w:pPr>
      <w:r>
        <w:rPr>
          <w:sz w:val="22"/>
          <w:szCs w:val="22"/>
        </w:rPr>
        <w:t>do uchwały Nr LXIII.573.2023</w:t>
      </w:r>
    </w:p>
    <w:p w14:paraId="6310C45A" w14:textId="77777777" w:rsidR="00E045C8" w:rsidRDefault="00B14C00">
      <w:pPr>
        <w:pStyle w:val="Nagwek2"/>
        <w:spacing w:line="240" w:lineRule="auto"/>
        <w:ind w:left="1232" w:firstLine="3448"/>
        <w:jc w:val="left"/>
        <w:rPr>
          <w:sz w:val="22"/>
          <w:szCs w:val="22"/>
        </w:rPr>
      </w:pPr>
      <w:r>
        <w:rPr>
          <w:sz w:val="22"/>
          <w:szCs w:val="22"/>
        </w:rPr>
        <w:t>Rady Gminy Dąbrowa Chełmińska</w:t>
      </w:r>
    </w:p>
    <w:p w14:paraId="1549921B" w14:textId="629719B8" w:rsidR="00E045C8" w:rsidRDefault="00B14C00">
      <w:pPr>
        <w:ind w:left="1232" w:firstLine="3448"/>
        <w:rPr>
          <w:b/>
          <w:sz w:val="22"/>
          <w:szCs w:val="22"/>
        </w:rPr>
      </w:pPr>
      <w:r>
        <w:rPr>
          <w:b/>
          <w:sz w:val="22"/>
          <w:szCs w:val="22"/>
        </w:rPr>
        <w:t>z dnia 22 grudnia 2023 r.</w:t>
      </w:r>
    </w:p>
    <w:p w14:paraId="4276CE61" w14:textId="77777777" w:rsidR="00E045C8" w:rsidRDefault="00E045C8">
      <w:pPr>
        <w:pStyle w:val="Tekstpodstawowywcity"/>
        <w:jc w:val="right"/>
        <w:rPr>
          <w:b/>
          <w:sz w:val="22"/>
          <w:szCs w:val="20"/>
        </w:rPr>
      </w:pPr>
    </w:p>
    <w:p w14:paraId="62D83E65" w14:textId="77777777" w:rsidR="00E045C8" w:rsidRDefault="00B14C00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miejscowego planu zagospodarowania przestrzennego terenu części wsi Dąbrowa Chełmińska Nr 9.</w:t>
      </w:r>
    </w:p>
    <w:p w14:paraId="1CDE9CC2" w14:textId="77777777" w:rsidR="00E045C8" w:rsidRDefault="00E045C8">
      <w:pPr>
        <w:spacing w:line="360" w:lineRule="auto"/>
        <w:ind w:firstLine="708"/>
        <w:jc w:val="both"/>
        <w:rPr>
          <w:sz w:val="20"/>
          <w:szCs w:val="20"/>
        </w:rPr>
      </w:pPr>
    </w:p>
    <w:p w14:paraId="23307FD1" w14:textId="77777777" w:rsidR="00E045C8" w:rsidRDefault="00B14C00">
      <w:pPr>
        <w:pStyle w:val="Tekstpodstawowy3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ROZSTRZYGNIĘCIE</w:t>
      </w:r>
    </w:p>
    <w:p w14:paraId="16A43764" w14:textId="77777777" w:rsidR="00E045C8" w:rsidRDefault="00B14C00">
      <w:pPr>
        <w:pStyle w:val="Tekstpodstawowy3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 xml:space="preserve">o sposobie realizacji, zapisanych w planie, inwestycji z zakresu infrastruktury technicznej, które należą do zadań własnych gminy oraz o zasadach ich finansowania, </w:t>
      </w:r>
    </w:p>
    <w:p w14:paraId="34EDAF3A" w14:textId="77777777" w:rsidR="00E045C8" w:rsidRDefault="00B14C00">
      <w:pPr>
        <w:pStyle w:val="Tekstpodstawowy3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zgodnie z przepisami o finansach publicznych</w:t>
      </w:r>
    </w:p>
    <w:p w14:paraId="1D680AE1" w14:textId="77777777" w:rsidR="00E045C8" w:rsidRDefault="00E045C8">
      <w:pPr>
        <w:pStyle w:val="Tekstpodstawowy3"/>
        <w:spacing w:after="0"/>
        <w:jc w:val="center"/>
        <w:rPr>
          <w:sz w:val="20"/>
          <w:szCs w:val="20"/>
        </w:rPr>
      </w:pPr>
    </w:p>
    <w:p w14:paraId="3B76262A" w14:textId="77777777" w:rsidR="00E045C8" w:rsidRDefault="00B14C00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terenie objętym planem dopuszcza się realizację inwestycji, które należą do zadań własnych gminy. Finansowanie inwestycji z zakresu infrastruktury technicznej, które należą do zadań własnych gminy, podlega przepisom ustawy z dnia 27 sierpnia 2009 r. o finansach publicznych (Dz. U. z 2023 r. poz. 1270, 1273, 1407, 1641, 1693 i 1872).</w:t>
      </w:r>
    </w:p>
    <w:p w14:paraId="3EA2FD96" w14:textId="77777777" w:rsidR="00E045C8" w:rsidRDefault="00E045C8">
      <w:pPr>
        <w:rPr>
          <w:sz w:val="20"/>
          <w:szCs w:val="20"/>
        </w:rPr>
      </w:pPr>
    </w:p>
    <w:p w14:paraId="0DE745A7" w14:textId="77777777" w:rsidR="00E045C8" w:rsidRDefault="00E045C8"/>
    <w:p w14:paraId="7C67C931" w14:textId="77777777" w:rsidR="00E045C8" w:rsidRDefault="00E045C8">
      <w:pPr>
        <w:pStyle w:val="Nagwek2"/>
        <w:spacing w:line="240" w:lineRule="auto"/>
        <w:ind w:left="1232" w:firstLine="3448"/>
        <w:jc w:val="left"/>
      </w:pPr>
    </w:p>
    <w:p w14:paraId="349E5F7A" w14:textId="77777777" w:rsidR="00E045C8" w:rsidRDefault="00E045C8">
      <w:pPr>
        <w:spacing w:after="160" w:line="259" w:lineRule="auto"/>
      </w:pPr>
    </w:p>
    <w:sectPr w:rsidR="00E045C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B270" w14:textId="77777777" w:rsidR="00B14C00" w:rsidRDefault="00B14C00">
      <w:r>
        <w:separator/>
      </w:r>
    </w:p>
  </w:endnote>
  <w:endnote w:type="continuationSeparator" w:id="0">
    <w:p w14:paraId="3C6EB975" w14:textId="77777777" w:rsidR="00B14C00" w:rsidRDefault="00B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532461"/>
      <w:docPartObj>
        <w:docPartGallery w:val="Page Numbers (Bottom of Page)"/>
        <w:docPartUnique/>
      </w:docPartObj>
    </w:sdtPr>
    <w:sdtEndPr/>
    <w:sdtContent>
      <w:p w14:paraId="2F5C4657" w14:textId="77777777" w:rsidR="00E045C8" w:rsidRDefault="00B14C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203533F" w14:textId="77777777" w:rsidR="00E045C8" w:rsidRDefault="00E04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F60D" w14:textId="77777777" w:rsidR="00B14C00" w:rsidRDefault="00B14C00">
      <w:r>
        <w:separator/>
      </w:r>
    </w:p>
  </w:footnote>
  <w:footnote w:type="continuationSeparator" w:id="0">
    <w:p w14:paraId="606566B0" w14:textId="77777777" w:rsidR="00B14C00" w:rsidRDefault="00B1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4058"/>
    <w:multiLevelType w:val="multilevel"/>
    <w:tmpl w:val="6CF803FA"/>
    <w:lvl w:ilvl="0">
      <w:start w:val="1"/>
      <w:numFmt w:val="ordinal"/>
      <w:pStyle w:val="UchwaaZnakZnakZnakZnakZnak"/>
      <w:lvlText w:val="§ %1"/>
      <w:lvlJc w:val="left"/>
      <w:pPr>
        <w:tabs>
          <w:tab w:val="num" w:pos="1505"/>
        </w:tabs>
        <w:ind w:left="0" w:firstLine="425"/>
      </w:pPr>
      <w:rPr>
        <w:rFonts w:ascii="Arial Narrow" w:hAnsi="Arial Narrow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914482"/>
    <w:multiLevelType w:val="multilevel"/>
    <w:tmpl w:val="F4DC4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4696702">
    <w:abstractNumId w:val="0"/>
  </w:num>
  <w:num w:numId="2" w16cid:durableId="44246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C8"/>
    <w:rsid w:val="00B14C00"/>
    <w:rsid w:val="00E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53EC"/>
  <w15:docId w15:val="{9686DC35-86BB-46A1-AC9A-80B3961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42D1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4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C42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C42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C42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C42D1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7C42D1"/>
    <w:pPr>
      <w:ind w:left="900"/>
      <w:jc w:val="both"/>
    </w:pPr>
  </w:style>
  <w:style w:type="paragraph" w:customStyle="1" w:styleId="UchwaaZnakZnakZnakZnakZnak">
    <w:name w:val="Uchwała § Znak Znak Znak Znak Znak"/>
    <w:basedOn w:val="Tekstpodstawowy"/>
    <w:next w:val="Normalny"/>
    <w:qFormat/>
    <w:rsid w:val="007C42D1"/>
    <w:pPr>
      <w:numPr>
        <w:numId w:val="1"/>
      </w:numPr>
      <w:tabs>
        <w:tab w:val="left" w:pos="993"/>
      </w:tabs>
      <w:outlineLvl w:val="1"/>
    </w:pPr>
    <w:rPr>
      <w:rFonts w:ascii="Arial Narrow" w:hAnsi="Arial Narrow"/>
      <w:sz w:val="22"/>
      <w:szCs w:val="20"/>
    </w:rPr>
  </w:style>
  <w:style w:type="paragraph" w:customStyle="1" w:styleId="StylUchwaa1ZnakZnak">
    <w:name w:val="Styl Uchwała 1. Znak Znak"/>
    <w:basedOn w:val="Normalny"/>
    <w:qFormat/>
    <w:rsid w:val="007C42D1"/>
    <w:pPr>
      <w:tabs>
        <w:tab w:val="left" w:pos="709"/>
      </w:tabs>
      <w:ind w:firstLine="425"/>
      <w:jc w:val="both"/>
      <w:outlineLvl w:val="3"/>
    </w:pPr>
    <w:rPr>
      <w:rFonts w:ascii="Arial Narrow" w:hAnsi="Arial Narrow"/>
      <w:sz w:val="22"/>
      <w:szCs w:val="20"/>
    </w:rPr>
  </w:style>
  <w:style w:type="paragraph" w:customStyle="1" w:styleId="StylUchwaa1Wysunicie05cmZnakZnakZnakZnakZnakZnak">
    <w:name w:val="Styl Uchwała 1) + Wysunięcie:  05 cm Znak Znak Znak Znak Znak Znak"/>
    <w:basedOn w:val="Normalny"/>
    <w:qFormat/>
    <w:rsid w:val="007C42D1"/>
    <w:pPr>
      <w:ind w:left="426" w:hanging="284"/>
      <w:jc w:val="both"/>
      <w:outlineLvl w:val="4"/>
    </w:pPr>
    <w:rPr>
      <w:rFonts w:ascii="Arial Narrow" w:hAnsi="Arial Narrow"/>
      <w:color w:val="000000"/>
      <w:sz w:val="22"/>
    </w:rPr>
  </w:style>
  <w:style w:type="paragraph" w:customStyle="1" w:styleId="Tekstpodstawowy21">
    <w:name w:val="Tekst podstawowy 21"/>
    <w:basedOn w:val="Normalny"/>
    <w:qFormat/>
    <w:rsid w:val="007C42D1"/>
    <w:pPr>
      <w:spacing w:after="120"/>
      <w:ind w:left="283"/>
    </w:pPr>
    <w:rPr>
      <w:sz w:val="26"/>
      <w:szCs w:val="20"/>
    </w:rPr>
  </w:style>
  <w:style w:type="paragraph" w:styleId="Tekstpodstawowy3">
    <w:name w:val="Body Text 3"/>
    <w:basedOn w:val="Normalny"/>
    <w:link w:val="Tekstpodstawowy3Znak"/>
    <w:qFormat/>
    <w:rsid w:val="007C42D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C42D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chwaaaZnakZnakZnakZnakZnak">
    <w:name w:val="Uchwała a) Znak Znak Znak Znak Znak"/>
    <w:basedOn w:val="Tekstpodstawowy"/>
    <w:qFormat/>
    <w:rsid w:val="007C42D1"/>
    <w:pPr>
      <w:tabs>
        <w:tab w:val="left" w:pos="709"/>
      </w:tabs>
      <w:ind w:left="709" w:hanging="284"/>
      <w:outlineLvl w:val="5"/>
    </w:pPr>
    <w:rPr>
      <w:rFonts w:ascii="Arial Narrow" w:hAnsi="Arial Narrow"/>
      <w:sz w:val="22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C42D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C42D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Kujath-Jaworska</dc:creator>
  <dc:description/>
  <cp:lastModifiedBy>M Kopaczewska</cp:lastModifiedBy>
  <cp:revision>5</cp:revision>
  <dcterms:created xsi:type="dcterms:W3CDTF">2023-12-07T11:02:00Z</dcterms:created>
  <dcterms:modified xsi:type="dcterms:W3CDTF">2023-12-28T08:30:00Z</dcterms:modified>
  <dc:language>pl-PL</dc:language>
</cp:coreProperties>
</file>