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A944B5" w:rsidRPr="003C4688" w14:paraId="23E288AD" w14:textId="77777777" w:rsidTr="00C263CD">
        <w:tc>
          <w:tcPr>
            <w:tcW w:w="9062" w:type="dxa"/>
            <w:gridSpan w:val="2"/>
            <w:shd w:val="clear" w:color="auto" w:fill="auto"/>
          </w:tcPr>
          <w:p w14:paraId="6EAAA756" w14:textId="77777777" w:rsidR="00A944B5" w:rsidRPr="003C4688" w:rsidRDefault="00A944B5" w:rsidP="009C185C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4688">
              <w:rPr>
                <w:sz w:val="20"/>
                <w:szCs w:val="20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3C4688">
              <w:rPr>
                <w:sz w:val="20"/>
                <w:szCs w:val="20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3E27DA" w:rsidRPr="00532972" w14:paraId="2771C7FF" w14:textId="77777777" w:rsidTr="00C263CD">
        <w:tc>
          <w:tcPr>
            <w:tcW w:w="4540" w:type="dxa"/>
            <w:shd w:val="clear" w:color="auto" w:fill="auto"/>
          </w:tcPr>
          <w:p w14:paraId="7CBAF5A5" w14:textId="77777777" w:rsidR="003E27DA" w:rsidRPr="003E27DA" w:rsidRDefault="003E27DA" w:rsidP="003E27DA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E27DA">
              <w:rPr>
                <w:sz w:val="18"/>
                <w:szCs w:val="18"/>
              </w:rPr>
              <w:t>Administratorem danych osobowych jest  Wójt Gminy Dąbrowa Chełmińska reprezentowana przez Kierownika. Możesz się z nim kontaktować w następujący sposób: listownie na adres siedziby: ul. Bydgoska 21, 86-070 Dąbrowa Chełmińska</w:t>
            </w:r>
          </w:p>
          <w:p w14:paraId="2B6EA39E" w14:textId="77777777" w:rsidR="003E27DA" w:rsidRPr="003E27DA" w:rsidRDefault="003E27DA" w:rsidP="003E27DA">
            <w:pPr>
              <w:pStyle w:val="ng-scope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E27DA">
              <w:rPr>
                <w:sz w:val="18"/>
                <w:szCs w:val="18"/>
              </w:rPr>
              <w:t xml:space="preserve">e-mail:  </w:t>
            </w:r>
            <w:hyperlink r:id="rId7" w:history="1">
              <w:r w:rsidRPr="003E27DA">
                <w:rPr>
                  <w:rStyle w:val="Hipercze"/>
                  <w:sz w:val="18"/>
                  <w:szCs w:val="18"/>
                </w:rPr>
                <w:t>sekretariat@dabrowachelminska.lo.pl</w:t>
              </w:r>
            </w:hyperlink>
            <w:r w:rsidRPr="003E27DA">
              <w:rPr>
                <w:sz w:val="18"/>
                <w:szCs w:val="18"/>
              </w:rPr>
              <w:t xml:space="preserve"> </w:t>
            </w:r>
          </w:p>
          <w:p w14:paraId="44A22732" w14:textId="4E87B4CC" w:rsidR="003E27DA" w:rsidRPr="003E27DA" w:rsidRDefault="003E27DA" w:rsidP="003E27DA">
            <w:pPr>
              <w:pStyle w:val="ng-scope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E27DA">
              <w:rPr>
                <w:sz w:val="18"/>
                <w:szCs w:val="18"/>
              </w:rPr>
              <w:t>telefonicznie 52 3816005</w:t>
            </w:r>
          </w:p>
        </w:tc>
        <w:tc>
          <w:tcPr>
            <w:tcW w:w="4522" w:type="dxa"/>
            <w:shd w:val="clear" w:color="auto" w:fill="auto"/>
          </w:tcPr>
          <w:p w14:paraId="1BC6748B" w14:textId="0FB6D58C" w:rsidR="003E27DA" w:rsidRPr="003E27DA" w:rsidRDefault="003E27DA" w:rsidP="003E27DA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E27DA">
              <w:rPr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8" w:history="1">
              <w:r w:rsidRPr="003E27DA">
                <w:rPr>
                  <w:rStyle w:val="Hipercze"/>
                  <w:rFonts w:eastAsia="Calibri"/>
                  <w:sz w:val="18"/>
                  <w:szCs w:val="18"/>
                </w:rPr>
                <w:t>iod@dabrowachelminska.lo.pl</w:t>
              </w:r>
            </w:hyperlink>
            <w:r w:rsidRPr="003E27DA">
              <w:rPr>
                <w:sz w:val="18"/>
                <w:szCs w:val="18"/>
              </w:rPr>
              <w:t xml:space="preserve"> .</w:t>
            </w:r>
          </w:p>
        </w:tc>
      </w:tr>
    </w:tbl>
    <w:p w14:paraId="531250C3" w14:textId="77777777" w:rsidR="00A944B5" w:rsidRPr="003C4688" w:rsidRDefault="00A944B5" w:rsidP="00A944B5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3C4688">
        <w:rPr>
          <w:sz w:val="20"/>
          <w:szCs w:val="20"/>
        </w:rPr>
        <w:t xml:space="preserve">Twoje dane osobowe przetwarzane będą na podstawie </w:t>
      </w:r>
    </w:p>
    <w:p w14:paraId="00B11B7D" w14:textId="6F1B7A41" w:rsidR="00A944B5" w:rsidRPr="003C4688" w:rsidRDefault="00A944B5" w:rsidP="00A944B5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art. 6 ust. 1 lit b</w:t>
      </w:r>
      <w:r w:rsidR="00196CBC" w:rsidRPr="003C4688">
        <w:rPr>
          <w:sz w:val="20"/>
          <w:szCs w:val="20"/>
        </w:rPr>
        <w:t xml:space="preserve">) RODO </w:t>
      </w:r>
      <w:r w:rsidRPr="003C4688">
        <w:rPr>
          <w:sz w:val="20"/>
          <w:szCs w:val="20"/>
        </w:rPr>
        <w:t xml:space="preserve"> w celu zawarcia i wykonania umowy</w:t>
      </w:r>
      <w:r w:rsidR="00196CBC" w:rsidRPr="003C4688">
        <w:rPr>
          <w:sz w:val="20"/>
          <w:szCs w:val="20"/>
        </w:rPr>
        <w:t xml:space="preserve"> na dofinansowanie przedsięwzięcia w ramach programu „Ciepłe Mieszkanie” w Gminie </w:t>
      </w:r>
      <w:r w:rsidR="003E27DA">
        <w:rPr>
          <w:sz w:val="20"/>
          <w:szCs w:val="20"/>
        </w:rPr>
        <w:t>Dąbrowa Chełmińska</w:t>
      </w:r>
      <w:r w:rsidRPr="003C4688">
        <w:rPr>
          <w:sz w:val="20"/>
          <w:szCs w:val="20"/>
        </w:rPr>
        <w:t xml:space="preserve">, </w:t>
      </w:r>
    </w:p>
    <w:p w14:paraId="25784B4D" w14:textId="756BFB27" w:rsidR="00A944B5" w:rsidRPr="003C4688" w:rsidRDefault="00A944B5" w:rsidP="00A944B5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C4688">
        <w:rPr>
          <w:sz w:val="20"/>
          <w:szCs w:val="20"/>
        </w:rPr>
        <w:t xml:space="preserve">art. 6 ust. 1 lit </w:t>
      </w:r>
      <w:r w:rsidR="00196CBC" w:rsidRPr="003C4688">
        <w:rPr>
          <w:sz w:val="20"/>
          <w:szCs w:val="20"/>
        </w:rPr>
        <w:t xml:space="preserve">e) RODO w związku z ustawą z  dnia 27 kwietnia 2001 r. Prawo ochrony środowiska   gdy przetwarzanie jest niezbędne do wykonania zadania realizowanego w interesie publicznym jakim jest realizacja programu „Ciepłe Mieszkanie” w </w:t>
      </w:r>
      <w:r w:rsidR="00532972">
        <w:rPr>
          <w:sz w:val="20"/>
          <w:szCs w:val="20"/>
        </w:rPr>
        <w:t xml:space="preserve">Gminie </w:t>
      </w:r>
      <w:r w:rsidR="003E27DA">
        <w:rPr>
          <w:sz w:val="20"/>
          <w:szCs w:val="20"/>
        </w:rPr>
        <w:t>Dąbrowa Chełmińska</w:t>
      </w:r>
      <w:r w:rsidR="00196CBC" w:rsidRPr="003C4688">
        <w:rPr>
          <w:sz w:val="20"/>
          <w:szCs w:val="20"/>
        </w:rPr>
        <w:t>.</w:t>
      </w:r>
    </w:p>
    <w:p w14:paraId="682E4378" w14:textId="0CE285B9" w:rsidR="00A944B5" w:rsidRPr="003C4688" w:rsidRDefault="00A944B5" w:rsidP="00A944B5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bookmarkStart w:id="0" w:name="_Hlk50019289"/>
      <w:bookmarkStart w:id="1" w:name="_Hlk50019544"/>
      <w:r w:rsidRPr="003C4688">
        <w:rPr>
          <w:sz w:val="20"/>
          <w:szCs w:val="20"/>
        </w:rPr>
        <w:t xml:space="preserve">Twoje dane osobowe możemy przekazywać i udostępniać wyłącznie podmiotom uprawnionym na podstawie obowiązujących przepisów prawa są nimi </w:t>
      </w:r>
      <w:r w:rsidR="00196CBC" w:rsidRPr="003C4688">
        <w:rPr>
          <w:sz w:val="20"/>
          <w:szCs w:val="20"/>
        </w:rPr>
        <w:t>m.in</w:t>
      </w:r>
      <w:r w:rsidRPr="003C4688">
        <w:rPr>
          <w:sz w:val="20"/>
          <w:szCs w:val="20"/>
        </w:rPr>
        <w:t>.:</w:t>
      </w:r>
      <w:r w:rsidR="00196CBC" w:rsidRPr="003C4688">
        <w:rPr>
          <w:sz w:val="20"/>
          <w:szCs w:val="20"/>
        </w:rPr>
        <w:t xml:space="preserve"> Wojewódzki Fundusz Ochrony Środowiska i Gospodarki Wodnej w Toruniu, ul. Fredry 8, 87-100 Toruń, Narodowy Fundusz Ochrony Środowiska i Gospodarki Wodnej NFOŚiGW z siedzibą w Warszawie, 02-673 Warszawa, ul. Konstruktorska 3a, </w:t>
      </w:r>
      <w:r w:rsidRPr="003C4688">
        <w:rPr>
          <w:sz w:val="20"/>
          <w:szCs w:val="20"/>
        </w:rPr>
        <w:t xml:space="preserve"> podmioty świadczące telekomunikacyjne, pocztowe jednostki organizacyjne administratora wykonujące jego zadania ustawowe oraz inne podmioty publiczne, gdy wystąpią z takim żądaniem oczywiście w oparciu o stosowną podstawę prawną. </w:t>
      </w:r>
    </w:p>
    <w:p w14:paraId="51DF3726" w14:textId="77777777" w:rsidR="00A944B5" w:rsidRPr="003C4688" w:rsidRDefault="00A944B5" w:rsidP="00A944B5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Twoje dane mogą być udostępniane tylko gdy administratora upoważniają do tego obowiązujące przepisy</w:t>
      </w:r>
    </w:p>
    <w:p w14:paraId="7B537D80" w14:textId="77777777" w:rsidR="00A944B5" w:rsidRPr="003C4688" w:rsidRDefault="00A944B5" w:rsidP="00A944B5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</w:t>
      </w:r>
      <w:bookmarkEnd w:id="0"/>
      <w:r w:rsidRPr="003C4688">
        <w:rPr>
          <w:sz w:val="20"/>
          <w:szCs w:val="20"/>
        </w:rPr>
        <w:t>.</w:t>
      </w:r>
    </w:p>
    <w:bookmarkEnd w:id="1"/>
    <w:p w14:paraId="4D028964" w14:textId="3911C133" w:rsidR="00A944B5" w:rsidRPr="003C4688" w:rsidRDefault="00411CA1" w:rsidP="00A944B5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411CA1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dokumentacji, następnie zostaną usunięte</w:t>
      </w:r>
      <w:r w:rsidR="00A944B5" w:rsidRPr="003C4688">
        <w:rPr>
          <w:sz w:val="20"/>
          <w:szCs w:val="20"/>
        </w:rPr>
        <w:t>:</w:t>
      </w:r>
    </w:p>
    <w:p w14:paraId="755D9EC3" w14:textId="5BBAAF72" w:rsidR="00A944B5" w:rsidRPr="003C4688" w:rsidRDefault="00A944B5" w:rsidP="00A944B5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C4688">
        <w:rPr>
          <w:sz w:val="20"/>
          <w:szCs w:val="20"/>
        </w:rPr>
        <w:t xml:space="preserve">nie dłużej jednak niż do </w:t>
      </w:r>
      <w:r w:rsidR="00196CBC" w:rsidRPr="003C4688">
        <w:rPr>
          <w:sz w:val="20"/>
          <w:szCs w:val="20"/>
        </w:rPr>
        <w:t>10</w:t>
      </w:r>
      <w:r w:rsidRPr="003C4688">
        <w:rPr>
          <w:sz w:val="20"/>
          <w:szCs w:val="20"/>
        </w:rPr>
        <w:t xml:space="preserve"> lat od zakończenia umowy,</w:t>
      </w:r>
    </w:p>
    <w:p w14:paraId="23A08C16" w14:textId="77777777" w:rsidR="00A944B5" w:rsidRPr="003C4688" w:rsidRDefault="00A944B5" w:rsidP="00A944B5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lub do przedawnienia ewentualnych roszczeń,</w:t>
      </w:r>
    </w:p>
    <w:p w14:paraId="4900A4EA" w14:textId="77777777" w:rsidR="00A944B5" w:rsidRPr="003C4688" w:rsidRDefault="00A944B5" w:rsidP="00A944B5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bookmarkStart w:id="2" w:name="_Hlk974787"/>
      <w:r w:rsidRPr="003C4688">
        <w:rPr>
          <w:sz w:val="20"/>
          <w:szCs w:val="20"/>
        </w:rPr>
        <w:t>W związku z przetwarzaniem Twoich danych osobowych przez Administratora masz prawo do:</w:t>
      </w:r>
    </w:p>
    <w:p w14:paraId="38C37F4C" w14:textId="77777777" w:rsidR="00A944B5" w:rsidRPr="003C4688" w:rsidRDefault="00A944B5" w:rsidP="00A944B5">
      <w:pPr>
        <w:pStyle w:val="ng-scope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dostępu do treści danych  na podstawie art. 15;</w:t>
      </w:r>
    </w:p>
    <w:p w14:paraId="3EF75BBA" w14:textId="77777777" w:rsidR="00A944B5" w:rsidRPr="003C4688" w:rsidRDefault="00A944B5" w:rsidP="00A944B5">
      <w:pPr>
        <w:pStyle w:val="ng-scope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sprostowania danych na podstawie art. 16;</w:t>
      </w:r>
    </w:p>
    <w:p w14:paraId="3286D599" w14:textId="77777777" w:rsidR="00A944B5" w:rsidRPr="003C4688" w:rsidRDefault="00A944B5" w:rsidP="00A944B5">
      <w:pPr>
        <w:pStyle w:val="ng-scope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usunięcia danych na podstawie art. 17 jeżeli:</w:t>
      </w:r>
    </w:p>
    <w:p w14:paraId="675D3912" w14:textId="77777777" w:rsidR="00A944B5" w:rsidRPr="003C4688" w:rsidRDefault="00A944B5" w:rsidP="00A944B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hAnsi="Times New Roman"/>
          <w:sz w:val="20"/>
          <w:szCs w:val="20"/>
          <w:lang w:val="pl-PL"/>
        </w:rPr>
      </w:pPr>
      <w:r w:rsidRPr="003C4688">
        <w:rPr>
          <w:rFonts w:ascii="Times New Roman" w:hAnsi="Times New Roman"/>
          <w:sz w:val="20"/>
          <w:szCs w:val="20"/>
          <w:lang w:val="pl-PL"/>
        </w:rPr>
        <w:t>dane osobowe przestaną być niezbędne do celów, w których zostały zebrane lub w których były przetwarzane,</w:t>
      </w:r>
    </w:p>
    <w:p w14:paraId="7E635169" w14:textId="77777777" w:rsidR="00A944B5" w:rsidRPr="003C4688" w:rsidRDefault="00A944B5" w:rsidP="00A944B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hAnsi="Times New Roman"/>
          <w:sz w:val="20"/>
          <w:szCs w:val="20"/>
          <w:lang w:val="pl-PL"/>
        </w:rPr>
      </w:pPr>
      <w:r w:rsidRPr="003C4688">
        <w:rPr>
          <w:rFonts w:ascii="Times New Roman" w:hAnsi="Times New Roman"/>
          <w:sz w:val="20"/>
          <w:szCs w:val="20"/>
          <w:lang w:val="pl-PL"/>
        </w:rPr>
        <w:t>dane są przetwarzane niezgodnie z prawem;</w:t>
      </w:r>
    </w:p>
    <w:p w14:paraId="43371C3C" w14:textId="77777777" w:rsidR="00A944B5" w:rsidRPr="003C4688" w:rsidRDefault="00A944B5" w:rsidP="00A944B5">
      <w:pPr>
        <w:pStyle w:val="ng-scope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ograniczenia przetwarzania danych  na podstawie art. 18;</w:t>
      </w:r>
    </w:p>
    <w:p w14:paraId="344303A3" w14:textId="08832D28" w:rsidR="00A944B5" w:rsidRPr="003C4688" w:rsidRDefault="003C4688" w:rsidP="00A944B5">
      <w:pPr>
        <w:pStyle w:val="ng-scope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wniesienia sprzeciwu na podstawie art. 21 RODO, wobec przetwarzania danych osobowych opartego na art. 6 ust. 1 lit. e RODO</w:t>
      </w:r>
      <w:r w:rsidR="00A944B5" w:rsidRPr="003C4688">
        <w:rPr>
          <w:sz w:val="20"/>
          <w:szCs w:val="20"/>
        </w:rPr>
        <w:t>.</w:t>
      </w:r>
    </w:p>
    <w:bookmarkEnd w:id="2"/>
    <w:p w14:paraId="09EF55E4" w14:textId="77777777" w:rsidR="00A944B5" w:rsidRPr="003C4688" w:rsidRDefault="00A944B5" w:rsidP="00A944B5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3C4688">
        <w:rPr>
          <w:sz w:val="20"/>
          <w:szCs w:val="20"/>
        </w:rPr>
        <w:t>Podanie danych jest:</w:t>
      </w:r>
    </w:p>
    <w:p w14:paraId="3DBEBEDB" w14:textId="77777777" w:rsidR="00A944B5" w:rsidRPr="003C4688" w:rsidRDefault="00A944B5" w:rsidP="00A944B5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3" w:name="_Hlk55377332"/>
      <w:bookmarkStart w:id="4" w:name="_Hlk55377300"/>
      <w:r w:rsidRPr="003C4688">
        <w:rPr>
          <w:sz w:val="20"/>
          <w:szCs w:val="20"/>
        </w:rPr>
        <w:t>warunkiem zawarcia umowy. Jeżeli nie podasz nam swoich danych osobowych nie będziemy mogli zawrzeć i realizować  z Tobą umowy</w:t>
      </w:r>
      <w:bookmarkEnd w:id="3"/>
    </w:p>
    <w:p w14:paraId="59ACA5C8" w14:textId="77777777" w:rsidR="00A944B5" w:rsidRPr="003C4688" w:rsidRDefault="00A944B5" w:rsidP="00A944B5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5" w:name="_Hlk55377377"/>
      <w:r w:rsidRPr="003C4688">
        <w:rPr>
          <w:sz w:val="20"/>
          <w:szCs w:val="20"/>
        </w:rPr>
        <w:t>wymogiem ustawy na podstawie, których działa administrator po zawarciu umowy, jeżeli odmówisz podania danych lub podasz nieprawidłowe dane, administrator nie będzie mógł zrealizować celu do jakiego zobowiązują go przepisy prawa</w:t>
      </w:r>
      <w:bookmarkEnd w:id="5"/>
    </w:p>
    <w:bookmarkEnd w:id="4"/>
    <w:p w14:paraId="51DC06E8" w14:textId="77777777" w:rsidR="00A944B5" w:rsidRPr="003C4688" w:rsidRDefault="00A944B5" w:rsidP="00A944B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pl-PL"/>
        </w:rPr>
      </w:pPr>
      <w:r w:rsidRPr="003C4688">
        <w:rPr>
          <w:rFonts w:ascii="Times New Roman" w:hAnsi="Times New Roman"/>
          <w:sz w:val="20"/>
          <w:szCs w:val="20"/>
          <w:lang w:val="pl-PL"/>
        </w:rPr>
        <w:t>Przysługuje Ci także skarga do organu nadzorczego - Prezesa Urzędu Ochrony Danych Osobowych – Warszawa ul. Stawki 2, gdy uznasz, iż przetwarzanie Twoich danych osobowych narusza przepisy ogólnego rozporządzenia o ochronie danych osobowych z dnia 27 kwietnia 2016 r.</w:t>
      </w:r>
    </w:p>
    <w:p w14:paraId="0101D32B" w14:textId="77777777" w:rsidR="00A944B5" w:rsidRPr="003C4688" w:rsidRDefault="00A944B5" w:rsidP="00A944B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pl-PL"/>
        </w:rPr>
      </w:pPr>
      <w:bookmarkStart w:id="6" w:name="_Hlk55375314"/>
      <w:r w:rsidRPr="003C4688">
        <w:rPr>
          <w:rFonts w:ascii="Times New Roman" w:hAnsi="Times New Roman"/>
          <w:sz w:val="20"/>
          <w:szCs w:val="20"/>
          <w:lang w:val="pl-PL"/>
        </w:rPr>
        <w:t>Twoje dane nie podlegają zautomatyzowanemu podejmowaniu decyzji, w tym również w formie profilowania</w:t>
      </w:r>
      <w:bookmarkEnd w:id="6"/>
      <w:r w:rsidRPr="003C4688">
        <w:rPr>
          <w:rFonts w:ascii="Times New Roman" w:hAnsi="Times New Roman"/>
          <w:sz w:val="20"/>
          <w:szCs w:val="20"/>
          <w:lang w:val="pl-PL"/>
        </w:rPr>
        <w:t xml:space="preserve">. </w:t>
      </w:r>
    </w:p>
    <w:p w14:paraId="3E0EC6C7" w14:textId="77777777" w:rsidR="00A944B5" w:rsidRPr="003C4688" w:rsidRDefault="00A944B5" w:rsidP="00A944B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pl-PL"/>
        </w:rPr>
      </w:pPr>
      <w:r w:rsidRPr="003C4688">
        <w:rPr>
          <w:rFonts w:ascii="Times New Roman" w:hAnsi="Times New Roman"/>
          <w:sz w:val="20"/>
          <w:szCs w:val="20"/>
          <w:lang w:val="pl-PL"/>
        </w:rPr>
        <w:t>Administrator nie przekazuje danych osobowych do państwa trzeciego lub organizacji międzynarodowych.</w:t>
      </w:r>
    </w:p>
    <w:p w14:paraId="6CE2B18F" w14:textId="77777777" w:rsidR="008F7BF7" w:rsidRPr="003C4688" w:rsidRDefault="008F7BF7">
      <w:pPr>
        <w:rPr>
          <w:sz w:val="20"/>
          <w:szCs w:val="20"/>
          <w:lang w:val="pl-PL"/>
        </w:rPr>
      </w:pPr>
    </w:p>
    <w:sectPr w:rsidR="008F7BF7" w:rsidRPr="003C46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D658" w14:textId="77777777" w:rsidR="00601BDB" w:rsidRDefault="00601BDB" w:rsidP="003C4688">
      <w:pPr>
        <w:spacing w:after="0" w:line="240" w:lineRule="auto"/>
      </w:pPr>
      <w:r>
        <w:separator/>
      </w:r>
    </w:p>
  </w:endnote>
  <w:endnote w:type="continuationSeparator" w:id="0">
    <w:p w14:paraId="34C795F9" w14:textId="77777777" w:rsidR="00601BDB" w:rsidRDefault="00601BDB" w:rsidP="003C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F559" w14:textId="77777777" w:rsidR="00601BDB" w:rsidRDefault="00601BDB" w:rsidP="003C4688">
      <w:pPr>
        <w:spacing w:after="0" w:line="240" w:lineRule="auto"/>
      </w:pPr>
      <w:r>
        <w:separator/>
      </w:r>
    </w:p>
  </w:footnote>
  <w:footnote w:type="continuationSeparator" w:id="0">
    <w:p w14:paraId="33054956" w14:textId="77777777" w:rsidR="00601BDB" w:rsidRDefault="00601BDB" w:rsidP="003C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089D" w14:textId="7F4A1655" w:rsidR="003C4688" w:rsidRDefault="003C4688" w:rsidP="003C4688">
    <w:pPr>
      <w:pStyle w:val="Nagwek"/>
      <w:jc w:val="center"/>
      <w:rPr>
        <w:rFonts w:ascii="Times New Roman" w:hAnsi="Times New Roman"/>
        <w:b/>
        <w:bCs/>
        <w:lang w:val="pl-PL"/>
      </w:rPr>
    </w:pPr>
    <w:r w:rsidRPr="003C4688">
      <w:rPr>
        <w:rFonts w:ascii="Times New Roman" w:hAnsi="Times New Roman"/>
        <w:b/>
        <w:bCs/>
        <w:lang w:val="pl-PL"/>
      </w:rPr>
      <w:t xml:space="preserve">Klauzula informacyjna dla beneficjentów programu „Ciepłe </w:t>
    </w:r>
    <w:r w:rsidR="00C263CD">
      <w:rPr>
        <w:rFonts w:ascii="Times New Roman" w:hAnsi="Times New Roman"/>
        <w:b/>
        <w:bCs/>
        <w:lang w:val="pl-PL"/>
      </w:rPr>
      <w:t>Mieszkanie</w:t>
    </w:r>
    <w:r w:rsidRPr="003C4688">
      <w:rPr>
        <w:rFonts w:ascii="Times New Roman" w:hAnsi="Times New Roman"/>
        <w:b/>
        <w:bCs/>
        <w:lang w:val="pl-PL"/>
      </w:rPr>
      <w:t>”</w:t>
    </w:r>
  </w:p>
  <w:p w14:paraId="38568130" w14:textId="513C7BB2" w:rsidR="007467E6" w:rsidRPr="003C4688" w:rsidRDefault="007467E6" w:rsidP="003C4688">
    <w:pPr>
      <w:pStyle w:val="Nagwek"/>
      <w:jc w:val="center"/>
      <w:rPr>
        <w:rFonts w:ascii="Times New Roman" w:hAnsi="Times New Roman"/>
        <w:b/>
        <w:b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1B08"/>
    <w:multiLevelType w:val="hybridMultilevel"/>
    <w:tmpl w:val="DCD2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0FE0"/>
    <w:multiLevelType w:val="hybridMultilevel"/>
    <w:tmpl w:val="D93428D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0C34F9"/>
    <w:multiLevelType w:val="hybridMultilevel"/>
    <w:tmpl w:val="2AF2EF3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464ED7"/>
    <w:multiLevelType w:val="hybridMultilevel"/>
    <w:tmpl w:val="8E52850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43A72CB1"/>
    <w:multiLevelType w:val="hybridMultilevel"/>
    <w:tmpl w:val="70FAA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4D1A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E4797"/>
    <w:multiLevelType w:val="hybridMultilevel"/>
    <w:tmpl w:val="62DE5C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75029568">
    <w:abstractNumId w:val="0"/>
  </w:num>
  <w:num w:numId="2" w16cid:durableId="403912608">
    <w:abstractNumId w:val="2"/>
  </w:num>
  <w:num w:numId="3" w16cid:durableId="623774069">
    <w:abstractNumId w:val="1"/>
  </w:num>
  <w:num w:numId="4" w16cid:durableId="57096929">
    <w:abstractNumId w:val="5"/>
  </w:num>
  <w:num w:numId="5" w16cid:durableId="398596752">
    <w:abstractNumId w:val="4"/>
  </w:num>
  <w:num w:numId="6" w16cid:durableId="810438487">
    <w:abstractNumId w:val="3"/>
  </w:num>
  <w:num w:numId="7" w16cid:durableId="2054890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F6"/>
    <w:rsid w:val="00196CBC"/>
    <w:rsid w:val="002D426E"/>
    <w:rsid w:val="003B3B26"/>
    <w:rsid w:val="003C4688"/>
    <w:rsid w:val="003E27DA"/>
    <w:rsid w:val="003E6454"/>
    <w:rsid w:val="00411CA1"/>
    <w:rsid w:val="00532972"/>
    <w:rsid w:val="00547DAF"/>
    <w:rsid w:val="00601BDB"/>
    <w:rsid w:val="006E0567"/>
    <w:rsid w:val="007467E6"/>
    <w:rsid w:val="007734B8"/>
    <w:rsid w:val="008F7BF7"/>
    <w:rsid w:val="009048DD"/>
    <w:rsid w:val="00A54083"/>
    <w:rsid w:val="00A734E4"/>
    <w:rsid w:val="00A944B5"/>
    <w:rsid w:val="00AC0A71"/>
    <w:rsid w:val="00B77317"/>
    <w:rsid w:val="00C263CD"/>
    <w:rsid w:val="00C27AF6"/>
    <w:rsid w:val="00C9516B"/>
    <w:rsid w:val="00F1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672C"/>
  <w15:chartTrackingRefBased/>
  <w15:docId w15:val="{737823A1-82F2-4CF1-BFA2-598A966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4B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4B5"/>
    <w:pPr>
      <w:ind w:left="720"/>
      <w:contextualSpacing/>
    </w:pPr>
  </w:style>
  <w:style w:type="character" w:styleId="Hipercze">
    <w:name w:val="Hyperlink"/>
    <w:unhideWhenUsed/>
    <w:rsid w:val="00A944B5"/>
    <w:rPr>
      <w:color w:val="0000FF"/>
      <w:u w:val="single"/>
    </w:rPr>
  </w:style>
  <w:style w:type="paragraph" w:customStyle="1" w:styleId="ng-scope">
    <w:name w:val="ng-scope"/>
    <w:basedOn w:val="Normalny"/>
    <w:rsid w:val="00A94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C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688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C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688"/>
    <w:rPr>
      <w:rFonts w:ascii="Calibri" w:eastAsia="Times New Roman" w:hAnsi="Calibri" w:cs="Times New Roman"/>
      <w:lang w:val="en-US"/>
    </w:rPr>
  </w:style>
  <w:style w:type="character" w:customStyle="1" w:styleId="Odwoaniedokomentarza1">
    <w:name w:val="Odwołanie do komentarza1"/>
    <w:rsid w:val="00C263CD"/>
    <w:rPr>
      <w:sz w:val="16"/>
      <w:szCs w:val="16"/>
    </w:rPr>
  </w:style>
  <w:style w:type="character" w:customStyle="1" w:styleId="WW8Num2z1">
    <w:name w:val="WW8Num2z1"/>
    <w:rsid w:val="003E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browachelminska.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abrowachelminska.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Informatyk UG</cp:lastModifiedBy>
  <cp:revision>2</cp:revision>
  <cp:lastPrinted>2024-06-18T05:57:00Z</cp:lastPrinted>
  <dcterms:created xsi:type="dcterms:W3CDTF">2024-06-18T05:57:00Z</dcterms:created>
  <dcterms:modified xsi:type="dcterms:W3CDTF">2024-06-18T05:57:00Z</dcterms:modified>
</cp:coreProperties>
</file>